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08E" w:rsidRDefault="00D2616C" w:rsidP="00B5408E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32"/>
          <w:szCs w:val="32"/>
        </w:rPr>
        <w:t xml:space="preserve">Самоанализ </w:t>
      </w:r>
      <w:r w:rsidR="00B5408E">
        <w:rPr>
          <w:b/>
          <w:sz w:val="28"/>
          <w:szCs w:val="28"/>
        </w:rPr>
        <w:t>НОД по развитию речи</w:t>
      </w:r>
    </w:p>
    <w:p w:rsidR="00B5408E" w:rsidRDefault="00B5408E" w:rsidP="00B540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 элементами театрализации в старшей группе</w:t>
      </w:r>
    </w:p>
    <w:p w:rsidR="00D2616C" w:rsidRPr="00B5408E" w:rsidRDefault="00B5408E" w:rsidP="00B540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Тема: «Путешествие в страну Снежной Королевы»</w:t>
      </w:r>
    </w:p>
    <w:p w:rsidR="00D2616C" w:rsidRDefault="00D2616C" w:rsidP="00D2616C">
      <w:pPr>
        <w:rPr>
          <w:sz w:val="28"/>
          <w:szCs w:val="28"/>
        </w:rPr>
      </w:pPr>
    </w:p>
    <w:p w:rsidR="00B5408E" w:rsidRPr="000E567D" w:rsidRDefault="00D2616C" w:rsidP="000E567D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</w:rPr>
        <w:t xml:space="preserve">Уважаемые члены жюри, вы посмотрели </w:t>
      </w:r>
      <w:r w:rsidR="00B5408E" w:rsidRPr="000E567D">
        <w:rPr>
          <w:sz w:val="28"/>
          <w:szCs w:val="28"/>
        </w:rPr>
        <w:t>НОД по развитию речи с элементами театрализации в старшей группе тема: «Путешествие в страну Снежной Королевы»</w:t>
      </w:r>
    </w:p>
    <w:p w:rsidR="00D2616C" w:rsidRPr="000E567D" w:rsidRDefault="00D2616C" w:rsidP="006853BF">
      <w:pPr>
        <w:ind w:firstLine="567"/>
        <w:jc w:val="both"/>
        <w:rPr>
          <w:sz w:val="28"/>
          <w:szCs w:val="28"/>
        </w:rPr>
      </w:pPr>
      <w:r w:rsidRPr="000E567D">
        <w:rPr>
          <w:b/>
          <w:sz w:val="28"/>
          <w:szCs w:val="28"/>
        </w:rPr>
        <w:t xml:space="preserve"> </w:t>
      </w:r>
      <w:r w:rsidR="00B5408E" w:rsidRPr="000E567D">
        <w:rPr>
          <w:b/>
          <w:bCs/>
          <w:sz w:val="28"/>
          <w:szCs w:val="28"/>
        </w:rPr>
        <w:t xml:space="preserve">Цель: </w:t>
      </w:r>
      <w:r w:rsidR="00B5408E" w:rsidRPr="000E567D">
        <w:rPr>
          <w:bCs/>
          <w:sz w:val="28"/>
          <w:szCs w:val="28"/>
        </w:rPr>
        <w:t xml:space="preserve">развитие речевой и </w:t>
      </w:r>
      <w:r w:rsidR="00B5408E" w:rsidRPr="000E567D">
        <w:rPr>
          <w:sz w:val="28"/>
          <w:szCs w:val="28"/>
        </w:rPr>
        <w:t xml:space="preserve">эмоциональной активности детей через использование приемов театрализованной деятельности. </w:t>
      </w:r>
    </w:p>
    <w:p w:rsidR="00D2616C" w:rsidRPr="000E567D" w:rsidRDefault="00D2616C" w:rsidP="006853BF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</w:rPr>
        <w:t>Для реализации данной цели мною были поставлены следующие задачи: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E567D">
        <w:rPr>
          <w:rFonts w:ascii="Times New Roman" w:hAnsi="Times New Roman" w:cs="Times New Roman"/>
          <w:i/>
          <w:sz w:val="28"/>
          <w:szCs w:val="28"/>
        </w:rPr>
        <w:t xml:space="preserve">Обучающие: 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</w:t>
      </w:r>
      <w:r w:rsidRPr="000E567D">
        <w:rPr>
          <w:rFonts w:ascii="Times New Roman" w:hAnsi="Times New Roman" w:cs="Times New Roman"/>
          <w:bCs/>
          <w:sz w:val="28"/>
          <w:szCs w:val="28"/>
        </w:rPr>
        <w:t xml:space="preserve"> формировать грамматический строй речи: </w:t>
      </w:r>
      <w:r w:rsidRPr="000E567D">
        <w:rPr>
          <w:rFonts w:ascii="Times New Roman" w:hAnsi="Times New Roman" w:cs="Times New Roman"/>
          <w:sz w:val="28"/>
          <w:szCs w:val="28"/>
        </w:rPr>
        <w:t>обогащать словарь антонимами, подбирать родственные слова;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учить средствами мимики и жестов передавать наиболее характерны черты изображаемых персонажей;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закреплять умение распознавать и изображать основные эмоции по слуховому восприятию текста;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совершенствовать исполнительские умения детей в озвучивании героев знакомых сказок.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E567D">
        <w:rPr>
          <w:rFonts w:ascii="Times New Roman" w:hAnsi="Times New Roman" w:cs="Times New Roman"/>
          <w:i/>
          <w:sz w:val="28"/>
          <w:szCs w:val="28"/>
        </w:rPr>
        <w:t>Развивающие: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развивать внимание, память и творческие способности;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развивать способности понимать эмоциональное состояние другого человека.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E567D">
        <w:rPr>
          <w:rFonts w:ascii="Times New Roman" w:hAnsi="Times New Roman" w:cs="Times New Roman"/>
          <w:i/>
          <w:sz w:val="28"/>
          <w:szCs w:val="28"/>
        </w:rPr>
        <w:t>Воспитательные:</w:t>
      </w:r>
    </w:p>
    <w:p w:rsidR="00B5408E" w:rsidRPr="000E567D" w:rsidRDefault="00B5408E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- воспитывать дружеские взаимоотношения, умение договариваться и действовать сообща при решении проблемных ситуаций.</w:t>
      </w:r>
    </w:p>
    <w:p w:rsidR="00174F94" w:rsidRPr="000E567D" w:rsidRDefault="00174F94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 xml:space="preserve">   Структура НОД</w:t>
      </w:r>
    </w:p>
    <w:p w:rsidR="00174F94" w:rsidRPr="000E567D" w:rsidRDefault="00174F94" w:rsidP="006853B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Непосредственно-образовательна</w:t>
      </w:r>
      <w:r w:rsidR="006853BF">
        <w:rPr>
          <w:rFonts w:ascii="Times New Roman" w:hAnsi="Times New Roman" w:cs="Times New Roman"/>
          <w:sz w:val="28"/>
          <w:szCs w:val="28"/>
        </w:rPr>
        <w:t>я деятельность п</w:t>
      </w:r>
      <w:r w:rsidRPr="000E567D">
        <w:rPr>
          <w:rFonts w:ascii="Times New Roman" w:hAnsi="Times New Roman" w:cs="Times New Roman"/>
          <w:sz w:val="28"/>
          <w:szCs w:val="28"/>
        </w:rPr>
        <w:t>роводилась с группой детей старшего дошкольного возраста 5 - 6 лет.</w:t>
      </w:r>
    </w:p>
    <w:p w:rsidR="00174F94" w:rsidRPr="000E567D" w:rsidRDefault="00174F94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Непосредственно образовательная деятельность состояла из трех взаимосвязанных между собой частей, в ходе которых дети поэтапно выполняли различные действия. Данная структура вполне оправдана, так как каждая часть непосредственно-образовательной деятельности направлена на решение определенных задач и предлагает выбор методов и приемов</w:t>
      </w:r>
      <w:r w:rsidR="006853BF">
        <w:rPr>
          <w:rFonts w:ascii="Times New Roman" w:hAnsi="Times New Roman" w:cs="Times New Roman"/>
          <w:sz w:val="28"/>
          <w:szCs w:val="28"/>
        </w:rPr>
        <w:t>.</w:t>
      </w:r>
    </w:p>
    <w:p w:rsidR="00174F94" w:rsidRPr="000E567D" w:rsidRDefault="00174F94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 xml:space="preserve">   В </w:t>
      </w:r>
      <w:r w:rsidRPr="000E567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567D">
        <w:rPr>
          <w:rFonts w:ascii="Times New Roman" w:hAnsi="Times New Roman" w:cs="Times New Roman"/>
          <w:sz w:val="28"/>
          <w:szCs w:val="28"/>
        </w:rPr>
        <w:t xml:space="preserve"> части организация детей, мотивация к предстоящей деятельности. На этом этапе был применён игровой проблемно – ситуационный метод. Детям было предложено отправиться в сказочную страну.</w:t>
      </w:r>
    </w:p>
    <w:p w:rsidR="00174F94" w:rsidRPr="000E567D" w:rsidRDefault="00174F94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 xml:space="preserve">   </w:t>
      </w:r>
      <w:r w:rsidRPr="006853BF">
        <w:rPr>
          <w:rFonts w:ascii="Times New Roman" w:hAnsi="Times New Roman" w:cs="Times New Roman"/>
          <w:i/>
          <w:sz w:val="28"/>
          <w:szCs w:val="28"/>
        </w:rPr>
        <w:t>Основная часть</w:t>
      </w:r>
      <w:r w:rsidRPr="000E567D">
        <w:rPr>
          <w:rFonts w:ascii="Times New Roman" w:hAnsi="Times New Roman" w:cs="Times New Roman"/>
          <w:sz w:val="28"/>
          <w:szCs w:val="28"/>
        </w:rPr>
        <w:t xml:space="preserve">  </w:t>
      </w:r>
      <w:r w:rsidRPr="000E567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567D">
        <w:rPr>
          <w:rFonts w:ascii="Times New Roman" w:hAnsi="Times New Roman" w:cs="Times New Roman"/>
          <w:sz w:val="28"/>
          <w:szCs w:val="28"/>
        </w:rPr>
        <w:t xml:space="preserve"> представляла собой специально организованную и самостоятельную деятельность детей,  направленную на решение поставленных задач.</w:t>
      </w:r>
    </w:p>
    <w:p w:rsidR="00174F94" w:rsidRPr="000E567D" w:rsidRDefault="00834F4B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Ход</w:t>
      </w:r>
      <w:r w:rsidR="00174F94" w:rsidRPr="000E567D">
        <w:rPr>
          <w:rFonts w:ascii="Times New Roman" w:hAnsi="Times New Roman" w:cs="Times New Roman"/>
          <w:sz w:val="28"/>
          <w:szCs w:val="28"/>
        </w:rPr>
        <w:t xml:space="preserve"> всего НОД </w:t>
      </w:r>
      <w:r>
        <w:rPr>
          <w:rFonts w:ascii="Times New Roman" w:hAnsi="Times New Roman" w:cs="Times New Roman"/>
          <w:sz w:val="28"/>
          <w:szCs w:val="28"/>
        </w:rPr>
        <w:t xml:space="preserve">основан на единой линии сюжета – выполнение заданий, в соответствии с картой. Проблемные постановки заданий для детей </w:t>
      </w:r>
      <w:r w:rsidR="00174F94" w:rsidRPr="000E567D">
        <w:rPr>
          <w:rFonts w:ascii="Times New Roman" w:hAnsi="Times New Roman" w:cs="Times New Roman"/>
          <w:sz w:val="28"/>
          <w:szCs w:val="28"/>
        </w:rPr>
        <w:t xml:space="preserve">были основаны на игровых обучающих ситуациях, в  которых я старалась побуждать детей к активной речевой деятельности. </w:t>
      </w:r>
    </w:p>
    <w:p w:rsidR="00D2616C" w:rsidRPr="000E567D" w:rsidRDefault="00174F94" w:rsidP="006853B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В </w:t>
      </w:r>
      <w:r w:rsidRPr="000E567D">
        <w:rPr>
          <w:rFonts w:ascii="Times New Roman" w:hAnsi="Times New Roman" w:cs="Times New Roman"/>
          <w:i/>
          <w:iCs/>
          <w:sz w:val="28"/>
          <w:szCs w:val="28"/>
        </w:rPr>
        <w:t>заключительной части</w:t>
      </w:r>
      <w:r w:rsidRPr="000E567D">
        <w:rPr>
          <w:rFonts w:ascii="Times New Roman" w:hAnsi="Times New Roman" w:cs="Times New Roman"/>
          <w:sz w:val="28"/>
          <w:szCs w:val="28"/>
        </w:rPr>
        <w:t> НОД использовала игровую ситуацию - возвращение в группу,</w:t>
      </w:r>
      <w:r w:rsidR="006853BF">
        <w:rPr>
          <w:rFonts w:ascii="Times New Roman" w:hAnsi="Times New Roman" w:cs="Times New Roman"/>
          <w:sz w:val="28"/>
          <w:szCs w:val="28"/>
        </w:rPr>
        <w:t xml:space="preserve"> </w:t>
      </w:r>
      <w:r w:rsidR="00834F4B">
        <w:rPr>
          <w:rFonts w:ascii="Times New Roman" w:hAnsi="Times New Roman" w:cs="Times New Roman"/>
          <w:sz w:val="28"/>
          <w:szCs w:val="28"/>
        </w:rPr>
        <w:t>где подвели итоги путешествия и</w:t>
      </w:r>
      <w:r w:rsidRPr="000E567D">
        <w:rPr>
          <w:rFonts w:ascii="Times New Roman" w:hAnsi="Times New Roman" w:cs="Times New Roman"/>
          <w:sz w:val="28"/>
          <w:szCs w:val="28"/>
        </w:rPr>
        <w:t xml:space="preserve"> где ждал детей сюрпризный момент.</w:t>
      </w:r>
      <w:r w:rsidR="006853BF">
        <w:rPr>
          <w:rFonts w:ascii="Times New Roman" w:hAnsi="Times New Roman" w:cs="Times New Roman"/>
          <w:sz w:val="28"/>
          <w:szCs w:val="28"/>
        </w:rPr>
        <w:t xml:space="preserve"> </w:t>
      </w:r>
      <w:r w:rsidRPr="000E567D">
        <w:rPr>
          <w:rFonts w:ascii="Times New Roman" w:hAnsi="Times New Roman" w:cs="Times New Roman"/>
          <w:sz w:val="28"/>
          <w:szCs w:val="28"/>
        </w:rPr>
        <w:t xml:space="preserve"> Закрепила положительные результаты занятия словесным поощрением.</w:t>
      </w:r>
    </w:p>
    <w:p w:rsidR="00076DE5" w:rsidRPr="000E567D" w:rsidRDefault="00D2616C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lastRenderedPageBreak/>
        <w:t>При проведении занятия я использовала разнообразные методы и приемы; а именно:</w:t>
      </w:r>
      <w:r w:rsidR="00076DE5" w:rsidRPr="000E56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6DE5" w:rsidRPr="000E567D" w:rsidRDefault="00076DE5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  <w:u w:val="single"/>
        </w:rPr>
        <w:t>1. Словесный</w:t>
      </w:r>
      <w:r w:rsidR="003117E8" w:rsidRPr="000E567D">
        <w:rPr>
          <w:rFonts w:ascii="Times New Roman" w:hAnsi="Times New Roman" w:cs="Times New Roman"/>
          <w:sz w:val="28"/>
          <w:szCs w:val="28"/>
        </w:rPr>
        <w:t xml:space="preserve">: </w:t>
      </w:r>
      <w:r w:rsidRPr="000E567D">
        <w:rPr>
          <w:rFonts w:ascii="Times New Roman" w:hAnsi="Times New Roman" w:cs="Times New Roman"/>
          <w:sz w:val="28"/>
          <w:szCs w:val="28"/>
        </w:rPr>
        <w:t>художественное слово, вопросы к детям, уточнение, поощрение, подбор слов антонимов, родственных слов</w:t>
      </w:r>
      <w:proofErr w:type="gramStart"/>
      <w:r w:rsidRPr="000E567D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076DE5" w:rsidRPr="000E567D" w:rsidRDefault="00076DE5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  <w:u w:val="single"/>
        </w:rPr>
        <w:t>2. Наглядно-демонстрационный</w:t>
      </w:r>
      <w:r w:rsidR="003117E8" w:rsidRPr="000E567D">
        <w:rPr>
          <w:rFonts w:ascii="Times New Roman" w:hAnsi="Times New Roman" w:cs="Times New Roman"/>
          <w:sz w:val="28"/>
          <w:szCs w:val="28"/>
        </w:rPr>
        <w:t>:</w:t>
      </w:r>
      <w:r w:rsidR="006853BF">
        <w:rPr>
          <w:rFonts w:ascii="Times New Roman" w:hAnsi="Times New Roman" w:cs="Times New Roman"/>
          <w:sz w:val="28"/>
          <w:szCs w:val="28"/>
        </w:rPr>
        <w:t xml:space="preserve"> </w:t>
      </w:r>
      <w:r w:rsidR="00834F4B">
        <w:rPr>
          <w:rFonts w:ascii="Times New Roman" w:hAnsi="Times New Roman" w:cs="Times New Roman"/>
          <w:sz w:val="28"/>
          <w:szCs w:val="28"/>
        </w:rPr>
        <w:t>слайды, видеофрагменты</w:t>
      </w:r>
      <w:r w:rsidRPr="000E567D">
        <w:rPr>
          <w:rFonts w:ascii="Times New Roman" w:hAnsi="Times New Roman" w:cs="Times New Roman"/>
          <w:sz w:val="28"/>
          <w:szCs w:val="28"/>
        </w:rPr>
        <w:t>, карта сказочной страны, карточки с изображением эмоций</w:t>
      </w:r>
      <w:proofErr w:type="gramStart"/>
      <w:r w:rsidRPr="000E567D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076DE5" w:rsidRPr="000E567D" w:rsidRDefault="00076DE5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  <w:u w:val="single"/>
        </w:rPr>
        <w:t>3. Практический</w:t>
      </w:r>
      <w:proofErr w:type="gramStart"/>
      <w:r w:rsidR="003117E8" w:rsidRPr="000E567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853BF">
        <w:rPr>
          <w:rFonts w:ascii="Times New Roman" w:hAnsi="Times New Roman" w:cs="Times New Roman"/>
          <w:sz w:val="28"/>
          <w:szCs w:val="28"/>
        </w:rPr>
        <w:t xml:space="preserve"> </w:t>
      </w:r>
      <w:r w:rsidR="00834F4B">
        <w:rPr>
          <w:rFonts w:ascii="Times New Roman" w:hAnsi="Times New Roman" w:cs="Times New Roman"/>
          <w:sz w:val="28"/>
          <w:szCs w:val="28"/>
        </w:rPr>
        <w:t>складывание разрезных картинок</w:t>
      </w:r>
      <w:r w:rsidRPr="000E567D">
        <w:rPr>
          <w:rFonts w:ascii="Times New Roman" w:hAnsi="Times New Roman" w:cs="Times New Roman"/>
          <w:sz w:val="28"/>
          <w:szCs w:val="28"/>
        </w:rPr>
        <w:t>, эле</w:t>
      </w:r>
      <w:r w:rsidR="00834F4B">
        <w:rPr>
          <w:rFonts w:ascii="Times New Roman" w:hAnsi="Times New Roman" w:cs="Times New Roman"/>
          <w:sz w:val="28"/>
          <w:szCs w:val="28"/>
        </w:rPr>
        <w:t>менты искусства пантомимы</w:t>
      </w:r>
      <w:r w:rsidRPr="000E567D">
        <w:rPr>
          <w:rFonts w:ascii="Times New Roman" w:hAnsi="Times New Roman" w:cs="Times New Roman"/>
          <w:sz w:val="28"/>
          <w:szCs w:val="28"/>
        </w:rPr>
        <w:t>, изображение животных в соответствии  с музыкой,</w:t>
      </w:r>
      <w:r w:rsidR="003117E8" w:rsidRPr="000E567D">
        <w:rPr>
          <w:rFonts w:ascii="Times New Roman" w:hAnsi="Times New Roman" w:cs="Times New Roman"/>
          <w:sz w:val="28"/>
          <w:szCs w:val="28"/>
        </w:rPr>
        <w:t xml:space="preserve"> физкультминутка, </w:t>
      </w:r>
      <w:r w:rsidRPr="000E567D">
        <w:rPr>
          <w:rFonts w:ascii="Times New Roman" w:hAnsi="Times New Roman" w:cs="Times New Roman"/>
          <w:sz w:val="28"/>
          <w:szCs w:val="28"/>
        </w:rPr>
        <w:t xml:space="preserve"> </w:t>
      </w:r>
      <w:r w:rsidR="006853BF">
        <w:rPr>
          <w:rFonts w:ascii="Times New Roman" w:hAnsi="Times New Roman" w:cs="Times New Roman"/>
          <w:sz w:val="28"/>
          <w:szCs w:val="28"/>
        </w:rPr>
        <w:t xml:space="preserve">сбор </w:t>
      </w:r>
      <w:r w:rsidR="00834F4B">
        <w:rPr>
          <w:rFonts w:ascii="Times New Roman" w:hAnsi="Times New Roman" w:cs="Times New Roman"/>
          <w:sz w:val="28"/>
          <w:szCs w:val="28"/>
        </w:rPr>
        <w:t>целого из частей (</w:t>
      </w:r>
      <w:r w:rsidR="006853BF">
        <w:rPr>
          <w:rFonts w:ascii="Times New Roman" w:hAnsi="Times New Roman" w:cs="Times New Roman"/>
          <w:sz w:val="28"/>
          <w:szCs w:val="28"/>
        </w:rPr>
        <w:t>зеркала</w:t>
      </w:r>
      <w:r w:rsidRPr="000E567D">
        <w:rPr>
          <w:rFonts w:ascii="Times New Roman" w:hAnsi="Times New Roman" w:cs="Times New Roman"/>
          <w:sz w:val="28"/>
          <w:szCs w:val="28"/>
        </w:rPr>
        <w:t xml:space="preserve"> из осколков</w:t>
      </w:r>
      <w:r w:rsidR="00834F4B">
        <w:rPr>
          <w:rFonts w:ascii="Times New Roman" w:hAnsi="Times New Roman" w:cs="Times New Roman"/>
          <w:sz w:val="28"/>
          <w:szCs w:val="28"/>
        </w:rPr>
        <w:t>)</w:t>
      </w:r>
      <w:r w:rsidR="003117E8" w:rsidRPr="000E567D">
        <w:rPr>
          <w:rFonts w:ascii="Times New Roman" w:hAnsi="Times New Roman" w:cs="Times New Roman"/>
          <w:sz w:val="28"/>
          <w:szCs w:val="28"/>
        </w:rPr>
        <w:t>;</w:t>
      </w:r>
    </w:p>
    <w:p w:rsidR="00076DE5" w:rsidRPr="000E567D" w:rsidRDefault="00076DE5" w:rsidP="000E567D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  <w:u w:val="single"/>
        </w:rPr>
        <w:t>4. Игровой</w:t>
      </w:r>
      <w:r w:rsidR="003117E8" w:rsidRPr="000E567D">
        <w:rPr>
          <w:sz w:val="28"/>
          <w:szCs w:val="28"/>
        </w:rPr>
        <w:t xml:space="preserve">:  </w:t>
      </w:r>
      <w:r w:rsidR="00834F4B">
        <w:rPr>
          <w:sz w:val="28"/>
          <w:szCs w:val="28"/>
        </w:rPr>
        <w:t>игровой сказочный персонаж</w:t>
      </w:r>
      <w:r w:rsidR="003117E8" w:rsidRPr="000E567D">
        <w:rPr>
          <w:sz w:val="28"/>
          <w:szCs w:val="28"/>
        </w:rPr>
        <w:t xml:space="preserve">; </w:t>
      </w:r>
      <w:r w:rsidRPr="000E567D">
        <w:rPr>
          <w:sz w:val="28"/>
          <w:szCs w:val="28"/>
        </w:rPr>
        <w:t xml:space="preserve">путешествие в сказочную страну, </w:t>
      </w:r>
      <w:r w:rsidR="003117E8" w:rsidRPr="000E567D">
        <w:rPr>
          <w:sz w:val="28"/>
          <w:szCs w:val="28"/>
        </w:rPr>
        <w:t>введение соревновательных элементов, организация игровой ситуац</w:t>
      </w:r>
      <w:r w:rsidR="00834F4B">
        <w:rPr>
          <w:sz w:val="28"/>
          <w:szCs w:val="28"/>
        </w:rPr>
        <w:t xml:space="preserve">ии, чудесное появление объектов, </w:t>
      </w:r>
      <w:r w:rsidR="00834F4B" w:rsidRPr="000E567D">
        <w:rPr>
          <w:sz w:val="28"/>
          <w:szCs w:val="28"/>
        </w:rPr>
        <w:t>воображаемая ситуация,</w:t>
      </w:r>
      <w:r w:rsidR="00BC5817">
        <w:rPr>
          <w:sz w:val="28"/>
          <w:szCs w:val="28"/>
        </w:rPr>
        <w:t xml:space="preserve"> элементы театрализации.</w:t>
      </w:r>
    </w:p>
    <w:p w:rsidR="003117E8" w:rsidRPr="000E567D" w:rsidRDefault="003117E8" w:rsidP="000E567D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  <w:u w:val="single"/>
        </w:rPr>
        <w:t xml:space="preserve">5. Методы обучения и развития творчества:  </w:t>
      </w:r>
      <w:r w:rsidRPr="000E567D">
        <w:rPr>
          <w:sz w:val="28"/>
          <w:szCs w:val="28"/>
        </w:rPr>
        <w:t>озвучивание сказки;</w:t>
      </w:r>
    </w:p>
    <w:p w:rsidR="00076DE5" w:rsidRPr="000E567D" w:rsidRDefault="006853BF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076DE5" w:rsidRPr="000E567D">
        <w:rPr>
          <w:rFonts w:ascii="Times New Roman" w:hAnsi="Times New Roman" w:cs="Times New Roman"/>
          <w:sz w:val="28"/>
          <w:szCs w:val="28"/>
          <w:u w:val="single"/>
        </w:rPr>
        <w:t>. Методы контр</w:t>
      </w:r>
      <w:r w:rsidR="003117E8" w:rsidRPr="000E567D">
        <w:rPr>
          <w:rFonts w:ascii="Times New Roman" w:hAnsi="Times New Roman" w:cs="Times New Roman"/>
          <w:sz w:val="28"/>
          <w:szCs w:val="28"/>
          <w:u w:val="single"/>
        </w:rPr>
        <w:t>оля</w:t>
      </w:r>
      <w:r w:rsidR="003117E8" w:rsidRPr="000E567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17E8" w:rsidRPr="000E567D">
        <w:rPr>
          <w:rFonts w:ascii="Times New Roman" w:hAnsi="Times New Roman" w:cs="Times New Roman"/>
          <w:sz w:val="28"/>
          <w:szCs w:val="28"/>
        </w:rPr>
        <w:t>анализ выполненных заданий</w:t>
      </w:r>
      <w:r w:rsidR="00076DE5" w:rsidRPr="000E567D">
        <w:rPr>
          <w:rFonts w:ascii="Times New Roman" w:hAnsi="Times New Roman" w:cs="Times New Roman"/>
          <w:sz w:val="28"/>
          <w:szCs w:val="28"/>
        </w:rPr>
        <w:t>;</w:t>
      </w:r>
    </w:p>
    <w:p w:rsidR="00834F4B" w:rsidRDefault="00834F4B" w:rsidP="000E567D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Кроме того</w:t>
      </w:r>
      <w:r w:rsidR="00BC5817">
        <w:rPr>
          <w:sz w:val="28"/>
          <w:szCs w:val="28"/>
        </w:rPr>
        <w:t>,</w:t>
      </w:r>
      <w:r>
        <w:rPr>
          <w:sz w:val="28"/>
          <w:szCs w:val="28"/>
        </w:rPr>
        <w:t xml:space="preserve"> использовала </w:t>
      </w:r>
      <w:r w:rsidRPr="000E567D">
        <w:rPr>
          <w:sz w:val="28"/>
          <w:szCs w:val="28"/>
        </w:rPr>
        <w:t>технологию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геокэшинга</w:t>
      </w:r>
      <w:proofErr w:type="spellEnd"/>
      <w:r>
        <w:rPr>
          <w:sz w:val="28"/>
          <w:szCs w:val="28"/>
        </w:rPr>
        <w:t xml:space="preserve"> (карта сказочной стран), </w:t>
      </w:r>
      <w:r w:rsidRPr="000E567D">
        <w:rPr>
          <w:sz w:val="28"/>
          <w:szCs w:val="28"/>
        </w:rPr>
        <w:t>социоигровые технологии (разделение на команды, выбор посыльных, смена видов деятельности</w:t>
      </w:r>
      <w:proofErr w:type="gramEnd"/>
    </w:p>
    <w:p w:rsidR="00657FD6" w:rsidRPr="00BC5817" w:rsidRDefault="00D2616C" w:rsidP="00834F4B">
      <w:pPr>
        <w:ind w:firstLine="567"/>
        <w:jc w:val="both"/>
        <w:rPr>
          <w:b/>
          <w:color w:val="FF0000"/>
          <w:sz w:val="28"/>
          <w:szCs w:val="28"/>
        </w:rPr>
      </w:pPr>
      <w:r w:rsidRPr="00BC5817">
        <w:rPr>
          <w:sz w:val="28"/>
          <w:szCs w:val="28"/>
          <w:highlight w:val="yellow"/>
        </w:rPr>
        <w:t>Для решения поставленных задач я использовала такие средства обучения как: ТСО</w:t>
      </w:r>
      <w:r w:rsidR="003117E8" w:rsidRPr="00BC5817">
        <w:rPr>
          <w:sz w:val="28"/>
          <w:szCs w:val="28"/>
          <w:highlight w:val="yellow"/>
        </w:rPr>
        <w:t>,</w:t>
      </w:r>
      <w:r w:rsidR="003117E8" w:rsidRPr="000E567D">
        <w:rPr>
          <w:sz w:val="28"/>
          <w:szCs w:val="28"/>
        </w:rPr>
        <w:t xml:space="preserve"> </w:t>
      </w:r>
      <w:r w:rsidR="00BC5817" w:rsidRPr="00BC5817">
        <w:rPr>
          <w:b/>
          <w:color w:val="FF0000"/>
          <w:sz w:val="28"/>
          <w:szCs w:val="28"/>
        </w:rPr>
        <w:t>здесь нужно перечислить все средства технику предметы и т.д.</w:t>
      </w:r>
    </w:p>
    <w:p w:rsidR="000E567D" w:rsidRPr="000E567D" w:rsidRDefault="00D2616C" w:rsidP="006853BF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</w:rPr>
        <w:t>При проведени</w:t>
      </w:r>
      <w:r w:rsidR="00836B67" w:rsidRPr="000E567D">
        <w:rPr>
          <w:sz w:val="28"/>
          <w:szCs w:val="28"/>
        </w:rPr>
        <w:t>и</w:t>
      </w:r>
      <w:r w:rsidRPr="000E567D">
        <w:rPr>
          <w:sz w:val="28"/>
          <w:szCs w:val="28"/>
        </w:rPr>
        <w:t xml:space="preserve"> </w:t>
      </w:r>
      <w:r w:rsidR="006853BF">
        <w:rPr>
          <w:sz w:val="28"/>
          <w:szCs w:val="28"/>
        </w:rPr>
        <w:t>НОД</w:t>
      </w:r>
      <w:r w:rsidRPr="000E567D">
        <w:rPr>
          <w:sz w:val="28"/>
          <w:szCs w:val="28"/>
        </w:rPr>
        <w:t xml:space="preserve"> учитывала возрастные особенности детей. Так как ведущим видом деятельности в дошкольном учреждении является </w:t>
      </w:r>
      <w:r w:rsidR="00BF119B" w:rsidRPr="000E567D">
        <w:rPr>
          <w:sz w:val="28"/>
          <w:szCs w:val="28"/>
        </w:rPr>
        <w:t>игра, то</w:t>
      </w:r>
      <w:r w:rsidRPr="000E567D">
        <w:rPr>
          <w:sz w:val="28"/>
          <w:szCs w:val="28"/>
        </w:rPr>
        <w:t xml:space="preserve"> для реализации поставленных задач использовала преимущественно игровые приемы и методы.   </w:t>
      </w:r>
    </w:p>
    <w:p w:rsidR="00D2616C" w:rsidRPr="000E567D" w:rsidRDefault="006853BF" w:rsidP="006853B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</w:t>
      </w:r>
      <w:r w:rsidR="00D2616C" w:rsidRPr="000E567D">
        <w:rPr>
          <w:sz w:val="28"/>
          <w:szCs w:val="28"/>
        </w:rPr>
        <w:t>ля концентрации внимания использовала приемы: голосовая модуляция (изменение тона и интонации голоса, жестикуляция). Опираясь на психологические особенности детей этого возраста (наглядно-образное мышление)</w:t>
      </w:r>
      <w:r w:rsidR="00BF119B" w:rsidRPr="000E567D">
        <w:rPr>
          <w:sz w:val="28"/>
          <w:szCs w:val="28"/>
        </w:rPr>
        <w:t>, я</w:t>
      </w:r>
      <w:r w:rsidR="00D2616C" w:rsidRPr="000E567D">
        <w:rPr>
          <w:sz w:val="28"/>
          <w:szCs w:val="28"/>
        </w:rPr>
        <w:t xml:space="preserve"> использовала </w:t>
      </w:r>
      <w:r w:rsidR="00BF119B" w:rsidRPr="000E567D">
        <w:rPr>
          <w:sz w:val="28"/>
          <w:szCs w:val="28"/>
        </w:rPr>
        <w:t>слайды и интерактивную доску</w:t>
      </w:r>
      <w:r w:rsidR="002E6711" w:rsidRPr="000E567D">
        <w:rPr>
          <w:sz w:val="28"/>
          <w:szCs w:val="28"/>
        </w:rPr>
        <w:t>,</w:t>
      </w:r>
      <w:r w:rsidR="00836B67" w:rsidRPr="000E567D">
        <w:rPr>
          <w:sz w:val="28"/>
          <w:szCs w:val="28"/>
        </w:rPr>
        <w:t xml:space="preserve"> </w:t>
      </w:r>
      <w:r w:rsidR="00657FD6" w:rsidRPr="000E567D">
        <w:rPr>
          <w:sz w:val="28"/>
          <w:szCs w:val="28"/>
        </w:rPr>
        <w:t xml:space="preserve"> </w:t>
      </w:r>
      <w:r w:rsidR="00A603CB" w:rsidRPr="000E567D">
        <w:rPr>
          <w:sz w:val="28"/>
          <w:szCs w:val="28"/>
        </w:rPr>
        <w:t>карту</w:t>
      </w:r>
      <w:r w:rsidR="002E6711" w:rsidRPr="000E567D">
        <w:rPr>
          <w:sz w:val="28"/>
          <w:szCs w:val="28"/>
        </w:rPr>
        <w:t xml:space="preserve">.  </w:t>
      </w:r>
      <w:r w:rsidR="00D2616C" w:rsidRPr="000E567D">
        <w:rPr>
          <w:sz w:val="28"/>
          <w:szCs w:val="28"/>
        </w:rPr>
        <w:t xml:space="preserve">В занятии учитывала степень нагрузки: статическое положение детей чередовалось с динамическим, поэтому сохранилась высокая работоспособность на протяжении всего занятия.      </w:t>
      </w:r>
    </w:p>
    <w:p w:rsidR="000E567D" w:rsidRPr="000E567D" w:rsidRDefault="000E567D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 xml:space="preserve">Я считаю, что выбранная мной форма организации непосредственной образовательной деятельности детей была достаточно эффективной, динамичной. Старалась соблюдать нормы педагогической этики и такта. </w:t>
      </w:r>
    </w:p>
    <w:p w:rsidR="00D2616C" w:rsidRPr="000E567D" w:rsidRDefault="00D2616C" w:rsidP="000E567D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</w:rPr>
        <w:t xml:space="preserve">Форма работы – </w:t>
      </w:r>
      <w:r w:rsidR="00836B67" w:rsidRPr="000E567D">
        <w:rPr>
          <w:sz w:val="28"/>
          <w:szCs w:val="28"/>
        </w:rPr>
        <w:t>групповая</w:t>
      </w:r>
      <w:r w:rsidRPr="000E567D">
        <w:rPr>
          <w:sz w:val="28"/>
          <w:szCs w:val="28"/>
        </w:rPr>
        <w:t xml:space="preserve"> и частично индивидуальная.</w:t>
      </w:r>
    </w:p>
    <w:p w:rsidR="000E567D" w:rsidRPr="000E567D" w:rsidRDefault="00D2616C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 xml:space="preserve">На протяжении всего </w:t>
      </w:r>
      <w:r w:rsidR="006853BF">
        <w:rPr>
          <w:rFonts w:ascii="Times New Roman" w:hAnsi="Times New Roman" w:cs="Times New Roman"/>
          <w:sz w:val="28"/>
          <w:szCs w:val="28"/>
        </w:rPr>
        <w:t>НОД</w:t>
      </w:r>
      <w:r w:rsidRPr="000E567D">
        <w:rPr>
          <w:rFonts w:ascii="Times New Roman" w:hAnsi="Times New Roman" w:cs="Times New Roman"/>
          <w:sz w:val="28"/>
          <w:szCs w:val="28"/>
        </w:rPr>
        <w:t xml:space="preserve"> осуществляется личностно-ориентированный подход к детям, дошкольники проявляли интерес и были активны. Я старалась создавать благоприятную атмосферу эмоционального комфорта.</w:t>
      </w:r>
      <w:r w:rsidR="000E567D" w:rsidRPr="000E567D">
        <w:rPr>
          <w:rFonts w:ascii="Times New Roman" w:hAnsi="Times New Roman" w:cs="Times New Roman"/>
          <w:sz w:val="28"/>
          <w:szCs w:val="28"/>
        </w:rPr>
        <w:t xml:space="preserve"> Все санитарно-гигиенические требования были соблюдены.</w:t>
      </w:r>
    </w:p>
    <w:p w:rsidR="00D2616C" w:rsidRPr="000E567D" w:rsidRDefault="000E567D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В процессе деятельности была использована физ</w:t>
      </w:r>
      <w:r w:rsidR="006853BF">
        <w:rPr>
          <w:rFonts w:ascii="Times New Roman" w:hAnsi="Times New Roman" w:cs="Times New Roman"/>
          <w:sz w:val="28"/>
          <w:szCs w:val="28"/>
        </w:rPr>
        <w:t>культ</w:t>
      </w:r>
      <w:r w:rsidRPr="000E567D">
        <w:rPr>
          <w:rFonts w:ascii="Times New Roman" w:hAnsi="Times New Roman" w:cs="Times New Roman"/>
          <w:sz w:val="28"/>
          <w:szCs w:val="28"/>
        </w:rPr>
        <w:t>минутка для снятия мышечной усталости.</w:t>
      </w:r>
    </w:p>
    <w:p w:rsidR="00D2616C" w:rsidRPr="000E567D" w:rsidRDefault="00D2616C" w:rsidP="000E567D">
      <w:pPr>
        <w:ind w:firstLine="567"/>
        <w:jc w:val="both"/>
        <w:rPr>
          <w:sz w:val="28"/>
          <w:szCs w:val="28"/>
        </w:rPr>
      </w:pPr>
      <w:r w:rsidRPr="000E567D">
        <w:rPr>
          <w:sz w:val="28"/>
          <w:szCs w:val="28"/>
        </w:rPr>
        <w:t xml:space="preserve">      Таким образом, в течение </w:t>
      </w:r>
      <w:r w:rsidR="000E567D" w:rsidRPr="000E567D">
        <w:rPr>
          <w:sz w:val="28"/>
          <w:szCs w:val="28"/>
        </w:rPr>
        <w:t>НОД</w:t>
      </w:r>
      <w:r w:rsidRPr="000E567D">
        <w:rPr>
          <w:sz w:val="28"/>
          <w:szCs w:val="28"/>
        </w:rPr>
        <w:t xml:space="preserve"> мне удалось установить доброжелательные и доверительные отношения с детьми.</w:t>
      </w:r>
    </w:p>
    <w:p w:rsidR="000E567D" w:rsidRPr="000E567D" w:rsidRDefault="000E567D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567D">
        <w:rPr>
          <w:rFonts w:ascii="Times New Roman" w:hAnsi="Times New Roman" w:cs="Times New Roman"/>
          <w:sz w:val="28"/>
          <w:szCs w:val="28"/>
        </w:rPr>
        <w:t>Считаю, что поставленные в непосредственно образовательной деятельности задачи были выполнены. НОД своей цели достигло.</w:t>
      </w:r>
    </w:p>
    <w:p w:rsidR="00A65BAB" w:rsidRPr="00BC5817" w:rsidRDefault="00BC5817" w:rsidP="000E567D">
      <w:pPr>
        <w:ind w:firstLine="567"/>
        <w:jc w:val="both"/>
        <w:rPr>
          <w:b/>
          <w:color w:val="FF0000"/>
          <w:sz w:val="28"/>
          <w:szCs w:val="28"/>
        </w:rPr>
      </w:pPr>
      <w:r w:rsidRPr="00BC5817">
        <w:rPr>
          <w:b/>
          <w:color w:val="FF0000"/>
          <w:sz w:val="28"/>
          <w:szCs w:val="28"/>
        </w:rPr>
        <w:t>Обязательно скажи</w:t>
      </w:r>
      <w:r>
        <w:rPr>
          <w:b/>
          <w:color w:val="FF0000"/>
          <w:sz w:val="28"/>
          <w:szCs w:val="28"/>
        </w:rPr>
        <w:t>,</w:t>
      </w:r>
      <w:r w:rsidRPr="00BC5817">
        <w:rPr>
          <w:b/>
          <w:color w:val="FF0000"/>
          <w:sz w:val="28"/>
          <w:szCs w:val="28"/>
        </w:rPr>
        <w:t xml:space="preserve"> что не получилось.</w:t>
      </w:r>
    </w:p>
    <w:p w:rsidR="000E567D" w:rsidRPr="00BC5817" w:rsidRDefault="000E567D" w:rsidP="000E567D">
      <w:pPr>
        <w:pStyle w:val="a3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65BAB" w:rsidRPr="000E567D" w:rsidRDefault="00A65BAB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567D" w:rsidRPr="000E567D" w:rsidRDefault="000E567D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65BAB" w:rsidRPr="000E567D" w:rsidRDefault="00A65BAB" w:rsidP="000E567D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65BAB" w:rsidRPr="000E567D" w:rsidSect="00C8104E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616C"/>
    <w:rsid w:val="00076DE5"/>
    <w:rsid w:val="000E567D"/>
    <w:rsid w:val="00174F94"/>
    <w:rsid w:val="001D53E9"/>
    <w:rsid w:val="002A5990"/>
    <w:rsid w:val="002E6711"/>
    <w:rsid w:val="003117E8"/>
    <w:rsid w:val="00455E63"/>
    <w:rsid w:val="00657FD6"/>
    <w:rsid w:val="006853BF"/>
    <w:rsid w:val="00834F4B"/>
    <w:rsid w:val="00836B67"/>
    <w:rsid w:val="0097352A"/>
    <w:rsid w:val="00A603CB"/>
    <w:rsid w:val="00A65BAB"/>
    <w:rsid w:val="00B5408E"/>
    <w:rsid w:val="00BC5817"/>
    <w:rsid w:val="00BF119B"/>
    <w:rsid w:val="00C8104E"/>
    <w:rsid w:val="00D26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408E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A65BA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4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8507BE-CA38-4E8A-96E7-9A7238E73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754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Полное Имя</dc:creator>
  <cp:lastModifiedBy>Vitin</cp:lastModifiedBy>
  <cp:revision>4</cp:revision>
  <dcterms:created xsi:type="dcterms:W3CDTF">2018-02-04T13:56:00Z</dcterms:created>
  <dcterms:modified xsi:type="dcterms:W3CDTF">2018-02-04T14:29:00Z</dcterms:modified>
</cp:coreProperties>
</file>